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559"/>
      </w:tblGrid>
      <w:tr w:rsidR="009F4FD4" w:rsidRPr="00E17878" w:rsidTr="00BA7477">
        <w:tc>
          <w:tcPr>
            <w:tcW w:w="4111" w:type="dxa"/>
          </w:tcPr>
          <w:p w:rsidR="009F4FD4" w:rsidRPr="00A9692A" w:rsidRDefault="00BA7477" w:rsidP="00D34676">
            <w:pPr>
              <w:autoSpaceDE w:val="0"/>
              <w:autoSpaceDN w:val="0"/>
              <w:adjustRightInd w:val="0"/>
              <w:spacing w:line="240" w:lineRule="atLeast"/>
              <w:jc w:val="both"/>
              <w:rPr>
                <w:b/>
              </w:rPr>
            </w:pPr>
            <w:r>
              <w:rPr>
                <w:b/>
              </w:rPr>
              <w:t>Capitoli  del Manuale della Q</w:t>
            </w:r>
            <w:r w:rsidR="009F4FD4" w:rsidRPr="00A9692A">
              <w:rPr>
                <w:b/>
              </w:rPr>
              <w:t>ualità</w:t>
            </w:r>
          </w:p>
        </w:tc>
        <w:tc>
          <w:tcPr>
            <w:tcW w:w="5559" w:type="dxa"/>
          </w:tcPr>
          <w:p w:rsidR="009F4FD4" w:rsidRDefault="00BA7477" w:rsidP="00D34676">
            <w:pPr>
              <w:autoSpaceDE w:val="0"/>
              <w:autoSpaceDN w:val="0"/>
              <w:adjustRightInd w:val="0"/>
              <w:spacing w:line="240" w:lineRule="atLeast"/>
              <w:jc w:val="both"/>
              <w:rPr>
                <w:b/>
              </w:rPr>
            </w:pPr>
            <w:r>
              <w:rPr>
                <w:b/>
              </w:rPr>
              <w:t>Procedure Operative</w:t>
            </w:r>
          </w:p>
          <w:p w:rsidR="009F4FD4" w:rsidRPr="00A9692A" w:rsidRDefault="009F4FD4" w:rsidP="00D34676">
            <w:pPr>
              <w:autoSpaceDE w:val="0"/>
              <w:autoSpaceDN w:val="0"/>
              <w:adjustRightInd w:val="0"/>
              <w:spacing w:line="240" w:lineRule="atLeast"/>
              <w:jc w:val="both"/>
              <w:rPr>
                <w:b/>
              </w:rPr>
            </w:pPr>
          </w:p>
        </w:tc>
      </w:tr>
      <w:tr w:rsidR="009F4FD4" w:rsidRPr="00E17878" w:rsidTr="00BA7477">
        <w:tc>
          <w:tcPr>
            <w:tcW w:w="4111" w:type="dxa"/>
          </w:tcPr>
          <w:p w:rsidR="009F4FD4" w:rsidRPr="00A9692A" w:rsidRDefault="009F4FD4" w:rsidP="00D34676">
            <w:pPr>
              <w:spacing w:line="240" w:lineRule="atLeast"/>
              <w:jc w:val="both"/>
              <w:rPr>
                <w:b/>
              </w:rPr>
            </w:pPr>
          </w:p>
          <w:p w:rsidR="009F4FD4" w:rsidRPr="00A9692A" w:rsidRDefault="009F4FD4" w:rsidP="00D34676">
            <w:pPr>
              <w:spacing w:line="240" w:lineRule="atLeast"/>
              <w:jc w:val="both"/>
              <w:rPr>
                <w:b/>
                <w:color w:val="000000"/>
              </w:rPr>
            </w:pPr>
            <w:r w:rsidRPr="00A9692A">
              <w:rPr>
                <w:b/>
              </w:rPr>
              <w:t>Cap. 1</w:t>
            </w:r>
          </w:p>
        </w:tc>
        <w:tc>
          <w:tcPr>
            <w:tcW w:w="5559" w:type="dxa"/>
          </w:tcPr>
          <w:p w:rsidR="009F4FD4" w:rsidRPr="00A9692A" w:rsidRDefault="009F4FD4" w:rsidP="00D34676">
            <w:pPr>
              <w:spacing w:line="240" w:lineRule="atLeast"/>
              <w:ind w:left="781" w:hanging="708"/>
              <w:jc w:val="both"/>
            </w:pPr>
            <w:r w:rsidRPr="00A9692A">
              <w:t xml:space="preserve"> </w:t>
            </w:r>
            <w:r w:rsidR="00BA7477">
              <w:t>Nessuna procedura</w:t>
            </w:r>
          </w:p>
        </w:tc>
      </w:tr>
      <w:tr w:rsidR="00C621FB" w:rsidRPr="00E17878" w:rsidTr="00BA7477">
        <w:tc>
          <w:tcPr>
            <w:tcW w:w="4111" w:type="dxa"/>
          </w:tcPr>
          <w:p w:rsidR="00C621FB" w:rsidRPr="00A9692A" w:rsidRDefault="00C621FB" w:rsidP="00D34676">
            <w:pPr>
              <w:spacing w:line="240" w:lineRule="atLeast"/>
              <w:jc w:val="both"/>
              <w:rPr>
                <w:b/>
              </w:rPr>
            </w:pPr>
            <w:r>
              <w:rPr>
                <w:b/>
              </w:rPr>
              <w:t>Cap. 4</w:t>
            </w:r>
          </w:p>
        </w:tc>
        <w:tc>
          <w:tcPr>
            <w:tcW w:w="5559" w:type="dxa"/>
          </w:tcPr>
          <w:p w:rsidR="00C621FB" w:rsidRPr="00A9692A" w:rsidRDefault="00C621FB" w:rsidP="00D34676">
            <w:pPr>
              <w:spacing w:line="240" w:lineRule="atLeast"/>
              <w:ind w:left="781" w:hanging="708"/>
              <w:jc w:val="both"/>
            </w:pPr>
            <w:r>
              <w:t>PO.11</w:t>
            </w:r>
            <w:r w:rsidR="00ED56A2">
              <w:t xml:space="preserve"> ACCERTAMENTO E GESTIONE BES</w:t>
            </w:r>
          </w:p>
        </w:tc>
      </w:tr>
      <w:tr w:rsidR="009F4FD4" w:rsidRPr="00E17878" w:rsidTr="00BA7477">
        <w:tc>
          <w:tcPr>
            <w:tcW w:w="4111" w:type="dxa"/>
          </w:tcPr>
          <w:p w:rsidR="009F4FD4" w:rsidRPr="00A9692A" w:rsidRDefault="009F4FD4" w:rsidP="00D34676">
            <w:pPr>
              <w:spacing w:line="240" w:lineRule="atLeast"/>
              <w:jc w:val="both"/>
              <w:rPr>
                <w:b/>
              </w:rPr>
            </w:pPr>
            <w:r>
              <w:rPr>
                <w:b/>
              </w:rPr>
              <w:t>Cap.6</w:t>
            </w:r>
          </w:p>
        </w:tc>
        <w:tc>
          <w:tcPr>
            <w:tcW w:w="5559" w:type="dxa"/>
          </w:tcPr>
          <w:p w:rsidR="00BA7477" w:rsidRPr="00A9692A" w:rsidRDefault="00BA7477" w:rsidP="00BA7477">
            <w:pPr>
              <w:spacing w:line="240" w:lineRule="atLeast"/>
              <w:ind w:left="781" w:hanging="708"/>
              <w:jc w:val="both"/>
            </w:pPr>
            <w:r w:rsidRPr="00A9692A">
              <w:t xml:space="preserve">PO.01 TENUTA SOTTO CONTROLLO DELLA      DOCUMENTAZIONE </w:t>
            </w:r>
          </w:p>
          <w:p w:rsidR="00BA7477" w:rsidRDefault="00BA7477" w:rsidP="00BA7477">
            <w:pPr>
              <w:spacing w:line="240" w:lineRule="atLeast"/>
              <w:ind w:left="781" w:hanging="708"/>
              <w:jc w:val="both"/>
            </w:pPr>
            <w:r w:rsidRPr="00A9692A">
              <w:t xml:space="preserve">PO.02 TENUTA SOTTO CONTROLLO DELLE REGISTRAZIONI. </w:t>
            </w:r>
          </w:p>
          <w:p w:rsidR="009F4FD4" w:rsidRDefault="00C621FB" w:rsidP="00BA7477">
            <w:pPr>
              <w:spacing w:line="240" w:lineRule="atLeast"/>
              <w:ind w:left="781" w:hanging="708"/>
              <w:jc w:val="both"/>
            </w:pPr>
            <w:r>
              <w:t>PO.</w:t>
            </w:r>
            <w:r w:rsidR="009F4FD4">
              <w:t>07 GESTIONE DELLA DOCUMENTAZIONE DIDATTICA</w:t>
            </w:r>
          </w:p>
          <w:p w:rsidR="00C621FB" w:rsidRPr="00A9692A" w:rsidRDefault="00C621FB" w:rsidP="00BA7477">
            <w:pPr>
              <w:spacing w:line="240" w:lineRule="atLeast"/>
              <w:ind w:left="781" w:hanging="708"/>
              <w:jc w:val="both"/>
            </w:pPr>
            <w:r>
              <w:t>PO. 10  GESTIONE DELLA COMUNICAZIONE</w:t>
            </w:r>
            <w:r w:rsidR="009D0F7A">
              <w:t xml:space="preserve"> INTERNA ED ESTERNA</w:t>
            </w:r>
          </w:p>
        </w:tc>
      </w:tr>
      <w:tr w:rsidR="009F4FD4" w:rsidRPr="00E17878" w:rsidTr="00BA7477">
        <w:tc>
          <w:tcPr>
            <w:tcW w:w="4111" w:type="dxa"/>
          </w:tcPr>
          <w:p w:rsidR="009F4FD4" w:rsidRPr="00A9692A" w:rsidRDefault="009F4FD4" w:rsidP="00D34676">
            <w:pPr>
              <w:spacing w:line="240" w:lineRule="atLeast"/>
              <w:jc w:val="both"/>
              <w:rPr>
                <w:b/>
              </w:rPr>
            </w:pPr>
            <w:r w:rsidRPr="00A9692A">
              <w:rPr>
                <w:b/>
              </w:rPr>
              <w:t>Cap.7</w:t>
            </w:r>
          </w:p>
        </w:tc>
        <w:tc>
          <w:tcPr>
            <w:tcW w:w="5559" w:type="dxa"/>
          </w:tcPr>
          <w:p w:rsidR="009F4FD4" w:rsidRDefault="009F4FD4" w:rsidP="009F4FD4">
            <w:pPr>
              <w:spacing w:line="240" w:lineRule="atLeast"/>
              <w:ind w:left="1207" w:hanging="1134"/>
              <w:jc w:val="both"/>
            </w:pPr>
            <w:r w:rsidRPr="00A9692A">
              <w:t>PO.</w:t>
            </w:r>
            <w:r>
              <w:t>08</w:t>
            </w:r>
            <w:r w:rsidRPr="00A9692A">
              <w:t xml:space="preserve"> PIANIFICAZIONE E CONTROLLO  ATTIVITA’ DIDATTICHE </w:t>
            </w:r>
          </w:p>
          <w:p w:rsidR="009F4FD4" w:rsidRPr="00A9692A" w:rsidRDefault="009F4FD4" w:rsidP="009F4FD4">
            <w:pPr>
              <w:spacing w:line="240" w:lineRule="atLeast"/>
              <w:ind w:left="1207" w:hanging="1134"/>
              <w:jc w:val="both"/>
            </w:pPr>
            <w:r>
              <w:t>PO. 09 STESURA DEL POF</w:t>
            </w:r>
          </w:p>
        </w:tc>
      </w:tr>
      <w:tr w:rsidR="009F4FD4" w:rsidRPr="00E17878" w:rsidTr="00BA7477">
        <w:tc>
          <w:tcPr>
            <w:tcW w:w="4111" w:type="dxa"/>
          </w:tcPr>
          <w:p w:rsidR="009F4FD4" w:rsidRPr="00A9692A" w:rsidRDefault="009F4FD4" w:rsidP="00D34676">
            <w:pPr>
              <w:autoSpaceDE w:val="0"/>
              <w:autoSpaceDN w:val="0"/>
              <w:adjustRightInd w:val="0"/>
              <w:spacing w:line="240" w:lineRule="atLeast"/>
              <w:jc w:val="both"/>
              <w:rPr>
                <w:b/>
              </w:rPr>
            </w:pPr>
          </w:p>
          <w:p w:rsidR="009F4FD4" w:rsidRPr="00A9692A" w:rsidRDefault="009F4FD4" w:rsidP="00D34676">
            <w:pPr>
              <w:autoSpaceDE w:val="0"/>
              <w:autoSpaceDN w:val="0"/>
              <w:adjustRightInd w:val="0"/>
              <w:spacing w:line="240" w:lineRule="atLeast"/>
              <w:jc w:val="both"/>
              <w:rPr>
                <w:b/>
              </w:rPr>
            </w:pPr>
            <w:r w:rsidRPr="00A9692A">
              <w:rPr>
                <w:b/>
              </w:rPr>
              <w:t>Cap.8</w:t>
            </w:r>
          </w:p>
        </w:tc>
        <w:tc>
          <w:tcPr>
            <w:tcW w:w="5559" w:type="dxa"/>
          </w:tcPr>
          <w:p w:rsidR="009F4FD4" w:rsidRPr="00A9692A" w:rsidRDefault="00F92758" w:rsidP="00D34676">
            <w:pPr>
              <w:autoSpaceDE w:val="0"/>
              <w:autoSpaceDN w:val="0"/>
              <w:adjustRightInd w:val="0"/>
              <w:spacing w:line="240" w:lineRule="atLeast"/>
              <w:jc w:val="both"/>
            </w:pPr>
            <w:r>
              <w:t>PO.03 VERIFICHE ISPETTIVE</w:t>
            </w:r>
            <w:bookmarkStart w:id="0" w:name="_GoBack"/>
            <w:bookmarkEnd w:id="0"/>
          </w:p>
          <w:p w:rsidR="009F4FD4" w:rsidRPr="00A9692A" w:rsidRDefault="009F4FD4" w:rsidP="00D34676">
            <w:pPr>
              <w:autoSpaceDE w:val="0"/>
              <w:autoSpaceDN w:val="0"/>
              <w:adjustRightInd w:val="0"/>
              <w:spacing w:line="240" w:lineRule="atLeast"/>
              <w:jc w:val="both"/>
            </w:pPr>
            <w:r w:rsidRPr="00A9692A">
              <w:t>PO.04 AZIONI PREVENTIVE E CORRETTIVE</w:t>
            </w:r>
          </w:p>
          <w:p w:rsidR="009F4FD4" w:rsidRPr="00A9692A" w:rsidRDefault="009F4FD4" w:rsidP="00D34676">
            <w:pPr>
              <w:autoSpaceDE w:val="0"/>
              <w:autoSpaceDN w:val="0"/>
              <w:adjustRightInd w:val="0"/>
              <w:spacing w:line="240" w:lineRule="atLeast"/>
              <w:jc w:val="both"/>
            </w:pPr>
            <w:r w:rsidRPr="00A9692A">
              <w:t xml:space="preserve">PO.05 GESTIONE DELLE NON CONFORMITÀ. </w:t>
            </w:r>
          </w:p>
        </w:tc>
      </w:tr>
      <w:tr w:rsidR="009F4FD4" w:rsidRPr="00E17878" w:rsidTr="00BA7477">
        <w:tc>
          <w:tcPr>
            <w:tcW w:w="4111" w:type="dxa"/>
          </w:tcPr>
          <w:p w:rsidR="009F4FD4" w:rsidRPr="00A9692A" w:rsidRDefault="009F4FD4" w:rsidP="00D34676">
            <w:pPr>
              <w:autoSpaceDE w:val="0"/>
              <w:autoSpaceDN w:val="0"/>
              <w:adjustRightInd w:val="0"/>
              <w:spacing w:line="240" w:lineRule="atLeast"/>
              <w:jc w:val="both"/>
              <w:rPr>
                <w:b/>
              </w:rPr>
            </w:pPr>
          </w:p>
          <w:p w:rsidR="009F4FD4" w:rsidRPr="00A9692A" w:rsidRDefault="009F4FD4" w:rsidP="00D34676">
            <w:pPr>
              <w:autoSpaceDE w:val="0"/>
              <w:autoSpaceDN w:val="0"/>
              <w:adjustRightInd w:val="0"/>
              <w:spacing w:line="240" w:lineRule="atLeast"/>
              <w:jc w:val="both"/>
              <w:rPr>
                <w:b/>
              </w:rPr>
            </w:pPr>
            <w:r w:rsidRPr="00A9692A">
              <w:rPr>
                <w:b/>
              </w:rPr>
              <w:t>Cap.9</w:t>
            </w:r>
          </w:p>
        </w:tc>
        <w:tc>
          <w:tcPr>
            <w:tcW w:w="5559" w:type="dxa"/>
          </w:tcPr>
          <w:p w:rsidR="009F4FD4" w:rsidRPr="00A9692A" w:rsidRDefault="009F4FD4" w:rsidP="00D34676">
            <w:pPr>
              <w:autoSpaceDE w:val="0"/>
              <w:autoSpaceDN w:val="0"/>
              <w:adjustRightInd w:val="0"/>
              <w:spacing w:line="240" w:lineRule="atLeast"/>
              <w:ind w:left="640" w:hanging="640"/>
            </w:pPr>
            <w:r w:rsidRPr="00A9692A">
              <w:t>PO.06 STESURA DEL PIANO DI MIGLIORAMENTO</w:t>
            </w:r>
          </w:p>
        </w:tc>
      </w:tr>
    </w:tbl>
    <w:p w:rsidR="00BA7477" w:rsidRDefault="00BA7477"/>
    <w:p w:rsidR="00BA7477" w:rsidRDefault="00BA7477"/>
    <w:p w:rsidR="00BA7477" w:rsidRDefault="00BA7477">
      <w:r>
        <w:t>Il presente schema va inserito nel cap.1, a sostituzione di quello presente. Vi sono comprese le 5 procedure richieste dalla Norma UNI EN ISO 9004:2009 (PO.01, PO 02, PO 03, PO 04, PO 05)  e le procedure in uso comuni alle scuole della Rete MUSA, che sono quindi obbligatorie nell’ambito della Rete. Le scuole possono poi stendere, se lo ritengono opportuno,  ulteriori procedure, che vanno sempre inserite in questo schema, in corrispondenza del capitolo relativo. Tali  procedure devono comunque seguire il format indicato dalla Rete.</w:t>
      </w:r>
    </w:p>
    <w:p w:rsidR="00BA7477" w:rsidRDefault="00BA7477"/>
    <w:p w:rsidR="00BA7477" w:rsidRDefault="00BA7477">
      <w:r>
        <w:t>Grazie per l’attenzione</w:t>
      </w:r>
    </w:p>
    <w:p w:rsidR="00BA7477" w:rsidRDefault="00BA7477">
      <w:r>
        <w:t xml:space="preserve">POLO QUALITA’ di Napoli </w:t>
      </w:r>
    </w:p>
    <w:p w:rsidR="00B02726" w:rsidRDefault="00B02726"/>
    <w:p w:rsidR="00B02726" w:rsidRDefault="00B02726"/>
    <w:p w:rsidR="00B02726" w:rsidRDefault="00B02726"/>
    <w:p w:rsidR="00B02726" w:rsidRPr="00B02726" w:rsidRDefault="00B02726" w:rsidP="00B02726">
      <w:pPr>
        <w:jc w:val="right"/>
        <w:rPr>
          <w:sz w:val="28"/>
          <w:szCs w:val="28"/>
        </w:rPr>
      </w:pPr>
    </w:p>
    <w:sectPr w:rsidR="00B02726" w:rsidRPr="00B02726">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570" w:rsidRDefault="00987570" w:rsidP="00966B47">
      <w:r>
        <w:separator/>
      </w:r>
    </w:p>
  </w:endnote>
  <w:endnote w:type="continuationSeparator" w:id="0">
    <w:p w:rsidR="00987570" w:rsidRDefault="00987570" w:rsidP="0096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570" w:rsidRDefault="00987570" w:rsidP="00966B47">
      <w:r>
        <w:separator/>
      </w:r>
    </w:p>
  </w:footnote>
  <w:footnote w:type="continuationSeparator" w:id="0">
    <w:p w:rsidR="00987570" w:rsidRDefault="00987570" w:rsidP="00966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B47" w:rsidRDefault="00966B47" w:rsidP="00966B47">
    <w:pPr>
      <w:jc w:val="right"/>
      <w:rPr>
        <w:sz w:val="28"/>
        <w:szCs w:val="28"/>
      </w:rPr>
    </w:pPr>
    <w:r>
      <w:rPr>
        <w:sz w:val="28"/>
        <w:szCs w:val="28"/>
      </w:rPr>
      <w:t xml:space="preserve">CORRISPONDENZA FRA I CAPITOLI </w:t>
    </w:r>
  </w:p>
  <w:p w:rsidR="00966B47" w:rsidRDefault="00966B47" w:rsidP="00966B47">
    <w:pPr>
      <w:jc w:val="right"/>
      <w:rPr>
        <w:sz w:val="28"/>
        <w:szCs w:val="28"/>
      </w:rPr>
    </w:pPr>
    <w:r>
      <w:rPr>
        <w:sz w:val="28"/>
        <w:szCs w:val="28"/>
      </w:rPr>
      <w:t>DEL MANUALE DELLA QUALITA’</w:t>
    </w:r>
  </w:p>
  <w:p w:rsidR="00966B47" w:rsidRPr="00B02726" w:rsidRDefault="00966B47" w:rsidP="00966B47">
    <w:pPr>
      <w:jc w:val="right"/>
      <w:rPr>
        <w:sz w:val="28"/>
        <w:szCs w:val="28"/>
      </w:rPr>
    </w:pPr>
    <w:r>
      <w:rPr>
        <w:sz w:val="28"/>
        <w:szCs w:val="28"/>
      </w:rPr>
      <w:t>E LE PROCEDURE OPERATIVE</w:t>
    </w:r>
  </w:p>
  <w:p w:rsidR="00966B47" w:rsidRDefault="00966B4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FD4"/>
    <w:rsid w:val="00052DB4"/>
    <w:rsid w:val="00737559"/>
    <w:rsid w:val="00966B47"/>
    <w:rsid w:val="009817F8"/>
    <w:rsid w:val="00987570"/>
    <w:rsid w:val="009D0F7A"/>
    <w:rsid w:val="009F4FD4"/>
    <w:rsid w:val="00B02726"/>
    <w:rsid w:val="00BA7477"/>
    <w:rsid w:val="00C621FB"/>
    <w:rsid w:val="00DD0C84"/>
    <w:rsid w:val="00ED56A2"/>
    <w:rsid w:val="00F927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FD4"/>
    <w:pPr>
      <w:jc w:val="left"/>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66B47"/>
    <w:pPr>
      <w:tabs>
        <w:tab w:val="center" w:pos="4819"/>
        <w:tab w:val="right" w:pos="9638"/>
      </w:tabs>
    </w:pPr>
  </w:style>
  <w:style w:type="character" w:customStyle="1" w:styleId="IntestazioneCarattere">
    <w:name w:val="Intestazione Carattere"/>
    <w:basedOn w:val="Carpredefinitoparagrafo"/>
    <w:link w:val="Intestazione"/>
    <w:uiPriority w:val="99"/>
    <w:rsid w:val="00966B4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66B47"/>
    <w:pPr>
      <w:tabs>
        <w:tab w:val="center" w:pos="4819"/>
        <w:tab w:val="right" w:pos="9638"/>
      </w:tabs>
    </w:pPr>
  </w:style>
  <w:style w:type="character" w:customStyle="1" w:styleId="PidipaginaCarattere">
    <w:name w:val="Piè di pagina Carattere"/>
    <w:basedOn w:val="Carpredefinitoparagrafo"/>
    <w:link w:val="Pidipagina"/>
    <w:uiPriority w:val="99"/>
    <w:rsid w:val="00966B47"/>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FD4"/>
    <w:pPr>
      <w:jc w:val="left"/>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66B47"/>
    <w:pPr>
      <w:tabs>
        <w:tab w:val="center" w:pos="4819"/>
        <w:tab w:val="right" w:pos="9638"/>
      </w:tabs>
    </w:pPr>
  </w:style>
  <w:style w:type="character" w:customStyle="1" w:styleId="IntestazioneCarattere">
    <w:name w:val="Intestazione Carattere"/>
    <w:basedOn w:val="Carpredefinitoparagrafo"/>
    <w:link w:val="Intestazione"/>
    <w:uiPriority w:val="99"/>
    <w:rsid w:val="00966B4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66B47"/>
    <w:pPr>
      <w:tabs>
        <w:tab w:val="center" w:pos="4819"/>
        <w:tab w:val="right" w:pos="9638"/>
      </w:tabs>
    </w:pPr>
  </w:style>
  <w:style w:type="character" w:customStyle="1" w:styleId="PidipaginaCarattere">
    <w:name w:val="Piè di pagina Carattere"/>
    <w:basedOn w:val="Carpredefinitoparagrafo"/>
    <w:link w:val="Pidipagina"/>
    <w:uiPriority w:val="99"/>
    <w:rsid w:val="00966B4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176</Words>
  <Characters>1005</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Rosanna</dc:creator>
  <cp:lastModifiedBy>Rosanna</cp:lastModifiedBy>
  <cp:revision>7</cp:revision>
  <dcterms:created xsi:type="dcterms:W3CDTF">2014-03-16T11:53:00Z</dcterms:created>
  <dcterms:modified xsi:type="dcterms:W3CDTF">2015-02-03T16:24:00Z</dcterms:modified>
</cp:coreProperties>
</file>